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C42316" w14:textId="77777777" w:rsidR="00E61B70" w:rsidRPr="001C3C45" w:rsidRDefault="00E61B70" w:rsidP="00E61B70">
      <w:pPr>
        <w:pStyle w:val="Rubrik"/>
        <w:rPr>
          <w:rFonts w:asciiTheme="minorHAnsi" w:hAnsiTheme="minorHAnsi"/>
          <w:b/>
          <w:lang w:val="en-GB"/>
        </w:rPr>
      </w:pPr>
      <w:bookmarkStart w:id="0" w:name="_GoBack"/>
      <w:bookmarkEnd w:id="0"/>
      <w:r w:rsidRPr="001C3C45">
        <w:rPr>
          <w:rFonts w:asciiTheme="minorHAnsi" w:hAnsiTheme="minorHAnsi"/>
          <w:b/>
          <w:lang w:val="en-GB"/>
        </w:rPr>
        <w:t>Stories of change</w:t>
      </w:r>
    </w:p>
    <w:p w14:paraId="1783049F" w14:textId="77777777" w:rsidR="00E61B70" w:rsidRPr="002702DC" w:rsidRDefault="00E61B70" w:rsidP="00E61B70">
      <w:pPr>
        <w:rPr>
          <w:sz w:val="8"/>
          <w:szCs w:val="8"/>
          <w:lang w:val="en-GB"/>
        </w:rPr>
      </w:pPr>
    </w:p>
    <w:p w14:paraId="18550488" w14:textId="77777777" w:rsidR="00E61B70" w:rsidRPr="002702DC" w:rsidRDefault="00E61B70" w:rsidP="00E61B70">
      <w:pPr>
        <w:pBdr>
          <w:top w:val="single" w:sz="4" w:space="1" w:color="auto"/>
          <w:bottom w:val="single" w:sz="4" w:space="1" w:color="auto"/>
        </w:pBdr>
        <w:rPr>
          <w:i/>
          <w:lang w:val="en-GB"/>
        </w:rPr>
      </w:pPr>
      <w:r w:rsidRPr="002702DC">
        <w:rPr>
          <w:i/>
          <w:lang w:val="en-GB"/>
        </w:rPr>
        <w:t xml:space="preserve">This template is part of the </w:t>
      </w:r>
      <w:proofErr w:type="spellStart"/>
      <w:r w:rsidRPr="002702DC">
        <w:rPr>
          <w:i/>
          <w:lang w:val="en-GB"/>
        </w:rPr>
        <w:t>CoS</w:t>
      </w:r>
      <w:proofErr w:type="spellEnd"/>
      <w:r w:rsidRPr="002702DC">
        <w:rPr>
          <w:i/>
          <w:lang w:val="en-GB"/>
        </w:rPr>
        <w:t xml:space="preserve"> work inspired by Outcome Harvesting. By collecting </w:t>
      </w:r>
      <w:proofErr w:type="gramStart"/>
      <w:r w:rsidRPr="002702DC">
        <w:rPr>
          <w:i/>
          <w:lang w:val="en-GB"/>
        </w:rPr>
        <w:t>outcomes</w:t>
      </w:r>
      <w:proofErr w:type="gramEnd"/>
      <w:r w:rsidRPr="002702DC">
        <w:rPr>
          <w:i/>
          <w:lang w:val="en-GB"/>
        </w:rPr>
        <w:t xml:space="preserve"> we can better understand the changes in behaviour of social actors that our efforts contribute to. This helps our systematic reflection, learning and adaptation of our programmes and strategies. Programme partner organisations can contribute by filling out this template, and so helping the Church of Sweden to learn more about their understanding of and contribution to changes in behaviour of social actors.</w:t>
      </w:r>
    </w:p>
    <w:p w14:paraId="109B94CC" w14:textId="77777777" w:rsidR="00E61B70" w:rsidRPr="002702DC" w:rsidRDefault="00E61B70" w:rsidP="00E61B70">
      <w:pPr>
        <w:rPr>
          <w:sz w:val="8"/>
          <w:szCs w:val="8"/>
          <w:lang w:val="en-GB"/>
        </w:rPr>
      </w:pPr>
    </w:p>
    <w:p w14:paraId="3BA82336" w14:textId="77777777" w:rsidR="00E61B70" w:rsidRPr="002702DC" w:rsidRDefault="00E61B70" w:rsidP="00E61B70">
      <w:pPr>
        <w:rPr>
          <w:b/>
          <w:sz w:val="26"/>
          <w:szCs w:val="26"/>
          <w:lang w:val="en-GB"/>
        </w:rPr>
      </w:pPr>
      <w:r w:rsidRPr="00814CA3">
        <w:rPr>
          <w:rFonts w:cs="Arial"/>
          <w:b/>
          <w:sz w:val="26"/>
          <w:szCs w:val="26"/>
          <w:lang w:val="en-GB"/>
        </w:rPr>
        <w:t xml:space="preserve">Description of the outcome </w:t>
      </w:r>
      <w:proofErr w:type="gramStart"/>
      <w:r w:rsidRPr="00814CA3">
        <w:rPr>
          <w:rFonts w:cs="Arial"/>
          <w:b/>
          <w:sz w:val="26"/>
          <w:szCs w:val="26"/>
          <w:lang w:val="en-GB"/>
        </w:rPr>
        <w:t xml:space="preserve">- </w:t>
      </w:r>
      <w:r w:rsidRPr="002702DC">
        <w:rPr>
          <w:b/>
          <w:sz w:val="26"/>
          <w:szCs w:val="26"/>
          <w:lang w:val="en-GB"/>
        </w:rPr>
        <w:t xml:space="preserve"> the</w:t>
      </w:r>
      <w:proofErr w:type="gramEnd"/>
      <w:r w:rsidRPr="002702DC">
        <w:rPr>
          <w:b/>
          <w:sz w:val="26"/>
          <w:szCs w:val="26"/>
          <w:lang w:val="en-GB"/>
        </w:rPr>
        <w:t xml:space="preserve"> observed change in </w:t>
      </w:r>
      <w:proofErr w:type="spellStart"/>
      <w:r w:rsidRPr="002702DC">
        <w:rPr>
          <w:b/>
          <w:sz w:val="26"/>
          <w:szCs w:val="26"/>
          <w:lang w:val="en-GB"/>
        </w:rPr>
        <w:t>behavour</w:t>
      </w:r>
      <w:proofErr w:type="spellEnd"/>
      <w:r w:rsidRPr="002702DC">
        <w:rPr>
          <w:b/>
          <w:sz w:val="26"/>
          <w:szCs w:val="26"/>
          <w:lang w:val="en-GB"/>
        </w:rPr>
        <w:t xml:space="preserve"> of a social actor: </w:t>
      </w:r>
    </w:p>
    <w:p w14:paraId="3C5BA4EF" w14:textId="77777777" w:rsidR="00E61B70" w:rsidRPr="00C128C8" w:rsidRDefault="00E61B70" w:rsidP="00E61B70">
      <w:pPr>
        <w:pStyle w:val="Liststycke"/>
        <w:numPr>
          <w:ilvl w:val="0"/>
          <w:numId w:val="3"/>
        </w:numPr>
        <w:ind w:left="426" w:hanging="426"/>
        <w:contextualSpacing w:val="0"/>
        <w:rPr>
          <w:rFonts w:cs="Arial"/>
          <w:lang w:val="en-GB"/>
        </w:rPr>
      </w:pPr>
      <w:r w:rsidRPr="00C128C8">
        <w:rPr>
          <w:rFonts w:cs="Arial"/>
          <w:lang w:val="en-GB"/>
        </w:rPr>
        <w:t>What change in behav</w:t>
      </w:r>
      <w:r>
        <w:rPr>
          <w:rFonts w:cs="Arial"/>
          <w:lang w:val="en-GB"/>
        </w:rPr>
        <w:t>iour (outcome) did you observe?</w:t>
      </w:r>
    </w:p>
    <w:p w14:paraId="22D34842" w14:textId="77777777" w:rsidR="00E61B70" w:rsidRPr="00C128C8" w:rsidRDefault="00E61B70" w:rsidP="00E61B70">
      <w:pPr>
        <w:pStyle w:val="Liststycke"/>
        <w:ind w:left="426"/>
        <w:contextualSpacing w:val="0"/>
        <w:rPr>
          <w:rFonts w:cs="Arial"/>
          <w:lang w:val="en-GB"/>
        </w:rPr>
      </w:pPr>
    </w:p>
    <w:p w14:paraId="1E87C0E1" w14:textId="77777777" w:rsidR="00E61B70" w:rsidRPr="002702DC" w:rsidRDefault="00E61B70" w:rsidP="00E61B70">
      <w:pPr>
        <w:pStyle w:val="Liststycke"/>
        <w:numPr>
          <w:ilvl w:val="0"/>
          <w:numId w:val="3"/>
        </w:numPr>
        <w:ind w:left="426" w:hanging="426"/>
        <w:contextualSpacing w:val="0"/>
        <w:rPr>
          <w:lang w:val="en-GB"/>
        </w:rPr>
      </w:pPr>
      <w:r w:rsidRPr="002702DC">
        <w:rPr>
          <w:lang w:val="en-GB"/>
        </w:rPr>
        <w:t>What is remarkable with this change - what made you happy/sad/confused about it?</w:t>
      </w:r>
    </w:p>
    <w:p w14:paraId="58FF345B" w14:textId="77777777" w:rsidR="00E61B70" w:rsidRPr="002702DC" w:rsidRDefault="00E61B70" w:rsidP="00E61B70">
      <w:pPr>
        <w:pStyle w:val="Liststycke"/>
        <w:ind w:left="426"/>
        <w:contextualSpacing w:val="0"/>
        <w:rPr>
          <w:lang w:val="en-GB"/>
        </w:rPr>
      </w:pPr>
    </w:p>
    <w:p w14:paraId="51885EE0" w14:textId="77777777" w:rsidR="00E61B70" w:rsidRPr="002702DC" w:rsidRDefault="00E61B70" w:rsidP="00E61B70">
      <w:pPr>
        <w:pStyle w:val="Liststycke"/>
        <w:numPr>
          <w:ilvl w:val="0"/>
          <w:numId w:val="3"/>
        </w:numPr>
        <w:ind w:left="426" w:hanging="426"/>
        <w:contextualSpacing w:val="0"/>
        <w:rPr>
          <w:lang w:val="en-GB"/>
        </w:rPr>
      </w:pPr>
      <w:r w:rsidRPr="002702DC">
        <w:rPr>
          <w:lang w:val="en-GB"/>
        </w:rPr>
        <w:t>In what way did your organisation possibly contribute to this change?</w:t>
      </w:r>
    </w:p>
    <w:p w14:paraId="77AC8CB7" w14:textId="77777777" w:rsidR="00E61B70" w:rsidRPr="002702DC" w:rsidRDefault="00E61B70" w:rsidP="00E61B70">
      <w:pPr>
        <w:pStyle w:val="Liststycke"/>
        <w:ind w:left="426"/>
        <w:contextualSpacing w:val="0"/>
        <w:rPr>
          <w:lang w:val="en-GB"/>
        </w:rPr>
      </w:pPr>
    </w:p>
    <w:p w14:paraId="319F446A" w14:textId="77777777" w:rsidR="00E61B70" w:rsidRPr="002702DC" w:rsidRDefault="00E61B70" w:rsidP="00E61B70">
      <w:pPr>
        <w:pStyle w:val="Liststycke"/>
        <w:numPr>
          <w:ilvl w:val="0"/>
          <w:numId w:val="3"/>
        </w:numPr>
        <w:ind w:left="426" w:hanging="426"/>
        <w:contextualSpacing w:val="0"/>
        <w:rPr>
          <w:lang w:val="en-GB"/>
        </w:rPr>
      </w:pPr>
      <w:r w:rsidRPr="002702DC">
        <w:rPr>
          <w:lang w:val="en-GB"/>
        </w:rPr>
        <w:t>In what way did the Church of Sweden possibly contribute to this change?</w:t>
      </w:r>
    </w:p>
    <w:p w14:paraId="46105AC4" w14:textId="77777777" w:rsidR="00E61B70" w:rsidRPr="002702DC" w:rsidRDefault="00E61B70" w:rsidP="00E61B70">
      <w:pPr>
        <w:pStyle w:val="Liststycke"/>
        <w:ind w:left="426"/>
        <w:contextualSpacing w:val="0"/>
        <w:rPr>
          <w:lang w:val="en-GB"/>
        </w:rPr>
      </w:pPr>
    </w:p>
    <w:p w14:paraId="7C76FD3F" w14:textId="77777777" w:rsidR="00E61B70" w:rsidRPr="002702DC" w:rsidRDefault="00E61B70" w:rsidP="00E61B70">
      <w:pPr>
        <w:pStyle w:val="Liststycke"/>
        <w:ind w:left="426"/>
        <w:contextualSpacing w:val="0"/>
        <w:rPr>
          <w:lang w:val="en-GB"/>
        </w:rPr>
      </w:pPr>
    </w:p>
    <w:p w14:paraId="7BDE573D" w14:textId="77777777" w:rsidR="00E61B70" w:rsidRPr="002702DC" w:rsidRDefault="00E61B70" w:rsidP="00E61B70">
      <w:pPr>
        <w:pStyle w:val="Liststycke"/>
        <w:ind w:left="426"/>
        <w:contextualSpacing w:val="0"/>
        <w:rPr>
          <w:lang w:val="en-GB"/>
        </w:rPr>
      </w:pPr>
    </w:p>
    <w:p w14:paraId="1BC5BB05" w14:textId="77777777" w:rsidR="00E61B70" w:rsidRPr="00C128C8" w:rsidRDefault="00E61B70" w:rsidP="00E61B70">
      <w:pPr>
        <w:pBdr>
          <w:top w:val="single" w:sz="4" w:space="1" w:color="auto"/>
          <w:bottom w:val="single" w:sz="4" w:space="1" w:color="auto"/>
        </w:pBdr>
        <w:shd w:val="clear" w:color="auto" w:fill="D0CECE" w:themeFill="background2" w:themeFillShade="E6"/>
        <w:rPr>
          <w:rFonts w:cs="Arial"/>
          <w:lang w:val="en-GB"/>
        </w:rPr>
      </w:pPr>
      <w:r w:rsidRPr="00C128C8">
        <w:rPr>
          <w:rFonts w:cs="Arial"/>
          <w:lang w:val="en-GB"/>
        </w:rPr>
        <w:t>Name of organisation:</w:t>
      </w:r>
      <w:r>
        <w:rPr>
          <w:rFonts w:cs="Arial"/>
          <w:lang w:val="en-GB"/>
        </w:rPr>
        <w:t xml:space="preserve"> </w:t>
      </w:r>
    </w:p>
    <w:p w14:paraId="0BA46C09" w14:textId="77777777" w:rsidR="00E61B70" w:rsidRPr="00C128C8" w:rsidRDefault="00E61B70" w:rsidP="00E61B70">
      <w:pPr>
        <w:pBdr>
          <w:top w:val="single" w:sz="4" w:space="1" w:color="auto"/>
          <w:bottom w:val="single" w:sz="4" w:space="1" w:color="auto"/>
        </w:pBdr>
        <w:shd w:val="clear" w:color="auto" w:fill="D0CECE" w:themeFill="background2" w:themeFillShade="E6"/>
        <w:rPr>
          <w:rFonts w:cs="Arial"/>
          <w:lang w:val="en-GB"/>
        </w:rPr>
      </w:pPr>
      <w:proofErr w:type="spellStart"/>
      <w:r w:rsidRPr="00C128C8">
        <w:rPr>
          <w:rFonts w:cs="Arial"/>
          <w:lang w:val="en-GB"/>
        </w:rPr>
        <w:t>CoS</w:t>
      </w:r>
      <w:proofErr w:type="spellEnd"/>
      <w:r w:rsidRPr="00C128C8">
        <w:rPr>
          <w:rFonts w:cs="Arial"/>
          <w:lang w:val="en-GB"/>
        </w:rPr>
        <w:t xml:space="preserve"> Programme:</w:t>
      </w:r>
      <w:r>
        <w:rPr>
          <w:rFonts w:cs="Arial"/>
          <w:lang w:val="en-GB"/>
        </w:rPr>
        <w:t xml:space="preserve"> </w:t>
      </w:r>
    </w:p>
    <w:p w14:paraId="3DD1581B" w14:textId="77777777" w:rsidR="00E61B70" w:rsidRDefault="00E61B70" w:rsidP="00E61B70">
      <w:pPr>
        <w:pBdr>
          <w:top w:val="single" w:sz="4" w:space="1" w:color="auto"/>
          <w:bottom w:val="single" w:sz="4" w:space="1" w:color="auto"/>
        </w:pBdr>
        <w:shd w:val="clear" w:color="auto" w:fill="D0CECE" w:themeFill="background2" w:themeFillShade="E6"/>
        <w:rPr>
          <w:rFonts w:cs="Arial"/>
          <w:lang w:val="en-GB"/>
        </w:rPr>
      </w:pPr>
      <w:r w:rsidRPr="00C128C8">
        <w:rPr>
          <w:rFonts w:cs="Arial"/>
          <w:lang w:val="en-GB"/>
        </w:rPr>
        <w:t>Date and place of observation:</w:t>
      </w:r>
      <w:r>
        <w:rPr>
          <w:rFonts w:cs="Arial"/>
          <w:lang w:val="en-GB"/>
        </w:rPr>
        <w:t xml:space="preserve"> </w:t>
      </w:r>
    </w:p>
    <w:p w14:paraId="232DDE8D" w14:textId="77777777" w:rsidR="00E61B70" w:rsidRPr="00C128C8" w:rsidRDefault="00E61B70" w:rsidP="00E61B70">
      <w:pPr>
        <w:pBdr>
          <w:top w:val="single" w:sz="4" w:space="1" w:color="auto"/>
          <w:bottom w:val="single" w:sz="4" w:space="1" w:color="auto"/>
        </w:pBdr>
        <w:shd w:val="clear" w:color="auto" w:fill="D0CECE" w:themeFill="background2" w:themeFillShade="E6"/>
        <w:rPr>
          <w:rFonts w:cs="Arial"/>
          <w:lang w:val="en-GB"/>
        </w:rPr>
      </w:pPr>
      <w:r w:rsidRPr="00C128C8">
        <w:rPr>
          <w:rFonts w:cs="Arial"/>
          <w:lang w:val="en-GB"/>
        </w:rPr>
        <w:t>Goal</w:t>
      </w:r>
      <w:r>
        <w:rPr>
          <w:rFonts w:cs="Arial"/>
          <w:lang w:val="en-GB"/>
        </w:rPr>
        <w:t xml:space="preserve"> or general objective</w:t>
      </w:r>
      <w:r w:rsidRPr="00C128C8">
        <w:rPr>
          <w:rFonts w:cs="Arial"/>
          <w:lang w:val="en-GB"/>
        </w:rPr>
        <w:t xml:space="preserve"> that the observation relates to:</w:t>
      </w:r>
      <w:r>
        <w:rPr>
          <w:rFonts w:cs="Arial"/>
          <w:lang w:val="en-GB"/>
        </w:rPr>
        <w:t xml:space="preserve"> </w:t>
      </w:r>
    </w:p>
    <w:p w14:paraId="505A604C" w14:textId="77777777" w:rsidR="00502573" w:rsidRPr="002702DC" w:rsidRDefault="00502573" w:rsidP="00E61B70">
      <w:pPr>
        <w:rPr>
          <w:lang w:val="en-GB"/>
        </w:rPr>
      </w:pPr>
    </w:p>
    <w:sectPr w:rsidR="00502573" w:rsidRPr="002702DC">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5A604F" w14:textId="77777777" w:rsidR="00B66880" w:rsidRDefault="00B66880" w:rsidP="00060E8A">
      <w:pPr>
        <w:spacing w:after="0" w:line="240" w:lineRule="auto"/>
      </w:pPr>
      <w:r>
        <w:separator/>
      </w:r>
    </w:p>
  </w:endnote>
  <w:endnote w:type="continuationSeparator" w:id="0">
    <w:p w14:paraId="505A6050" w14:textId="77777777" w:rsidR="00B66880" w:rsidRDefault="00B66880" w:rsidP="0006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5EE82" w14:textId="77777777" w:rsidR="002702DC" w:rsidRDefault="002702D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9AAE0" w14:textId="77777777" w:rsidR="002702DC" w:rsidRDefault="002702D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BC3E3" w14:textId="77777777" w:rsidR="002702DC" w:rsidRDefault="002702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5A604D" w14:textId="77777777" w:rsidR="00B66880" w:rsidRDefault="00B66880" w:rsidP="00060E8A">
      <w:pPr>
        <w:spacing w:after="0" w:line="240" w:lineRule="auto"/>
      </w:pPr>
      <w:r>
        <w:separator/>
      </w:r>
    </w:p>
  </w:footnote>
  <w:footnote w:type="continuationSeparator" w:id="0">
    <w:p w14:paraId="505A604E" w14:textId="77777777" w:rsidR="00B66880" w:rsidRDefault="00B66880" w:rsidP="00060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0F35B" w14:textId="77777777" w:rsidR="002702DC" w:rsidRDefault="002702D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A6051" w14:textId="3347A0C2" w:rsidR="00060E8A" w:rsidRDefault="002702DC" w:rsidP="00060E8A">
    <w:pPr>
      <w:spacing w:line="200" w:lineRule="exact"/>
      <w:rPr>
        <w:sz w:val="20"/>
        <w:szCs w:val="20"/>
      </w:rPr>
    </w:pPr>
    <w:bookmarkStart w:id="1" w:name="bkmLogo1"/>
    <w:r>
      <w:rPr>
        <w:noProof/>
      </w:rPr>
      <w:drawing>
        <wp:anchor distT="0" distB="0" distL="114300" distR="114300" simplePos="0" relativeHeight="251659264" behindDoc="0" locked="0" layoutInCell="1" allowOverlap="1" wp14:anchorId="65C576C5" wp14:editId="22978BAE">
          <wp:simplePos x="0" y="0"/>
          <wp:positionH relativeFrom="margin">
            <wp:posOffset>122222</wp:posOffset>
          </wp:positionH>
          <wp:positionV relativeFrom="paragraph">
            <wp:posOffset>-119179</wp:posOffset>
          </wp:positionV>
          <wp:extent cx="2411730" cy="683715"/>
          <wp:effectExtent l="0" t="0" r="0" b="2540"/>
          <wp:wrapNone/>
          <wp:docPr id="1" name="Bildobjekt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1730" cy="683715"/>
                  </a:xfrm>
                  <a:prstGeom prst="rect">
                    <a:avLst/>
                  </a:prstGeom>
                </pic:spPr>
              </pic:pic>
            </a:graphicData>
          </a:graphic>
        </wp:anchor>
      </w:drawing>
    </w:r>
    <w:bookmarkEnd w:id="1"/>
  </w:p>
  <w:p w14:paraId="505A6052" w14:textId="3487CA51" w:rsidR="00060E8A" w:rsidRDefault="00060E8A" w:rsidP="00060E8A">
    <w:pPr>
      <w:spacing w:line="200" w:lineRule="exact"/>
      <w:rPr>
        <w:sz w:val="20"/>
        <w:szCs w:val="20"/>
      </w:rPr>
    </w:pPr>
  </w:p>
  <w:p w14:paraId="6A1ED06C" w14:textId="110AA8FA" w:rsidR="002702DC" w:rsidRDefault="002702DC" w:rsidP="00060E8A">
    <w:pPr>
      <w:spacing w:line="200" w:lineRule="exact"/>
      <w:rPr>
        <w:sz w:val="20"/>
        <w:szCs w:val="20"/>
      </w:rPr>
    </w:pPr>
  </w:p>
  <w:p w14:paraId="61012EFF" w14:textId="77777777" w:rsidR="002702DC" w:rsidRDefault="002702DC" w:rsidP="00060E8A">
    <w:pPr>
      <w:spacing w:line="200" w:lineRule="exact"/>
      <w:rPr>
        <w:sz w:val="20"/>
        <w:szCs w:val="20"/>
      </w:rPr>
    </w:pPr>
  </w:p>
  <w:tbl>
    <w:tblPr>
      <w:tblStyle w:val="TableNormal"/>
      <w:tblW w:w="0" w:type="auto"/>
      <w:tblInd w:w="97" w:type="dxa"/>
      <w:tblLayout w:type="fixed"/>
      <w:tblLook w:val="01E0" w:firstRow="1" w:lastRow="1" w:firstColumn="1" w:lastColumn="1" w:noHBand="0" w:noVBand="0"/>
    </w:tblPr>
    <w:tblGrid>
      <w:gridCol w:w="2919"/>
      <w:gridCol w:w="1843"/>
      <w:gridCol w:w="2000"/>
      <w:gridCol w:w="1361"/>
    </w:tblGrid>
    <w:tr w:rsidR="00060E8A" w:rsidRPr="00CF24DD" w14:paraId="505A6059" w14:textId="77777777" w:rsidTr="005C1D5D">
      <w:trPr>
        <w:trHeight w:hRule="exact" w:val="651"/>
      </w:trPr>
      <w:tc>
        <w:tcPr>
          <w:tcW w:w="6762" w:type="dxa"/>
          <w:gridSpan w:val="3"/>
          <w:tcBorders>
            <w:top w:val="single" w:sz="5" w:space="0" w:color="999999"/>
            <w:left w:val="nil"/>
            <w:bottom w:val="single" w:sz="5" w:space="0" w:color="999999"/>
            <w:right w:val="single" w:sz="5" w:space="0" w:color="999999"/>
          </w:tcBorders>
        </w:tcPr>
        <w:p w14:paraId="505A6053" w14:textId="77777777" w:rsidR="00060E8A" w:rsidRPr="00CF24DD" w:rsidRDefault="00060E8A" w:rsidP="00060E8A">
          <w:pPr>
            <w:pStyle w:val="TableParagraph"/>
            <w:spacing w:before="30"/>
            <w:ind w:left="84"/>
            <w:rPr>
              <w:rFonts w:ascii="Arial" w:eastAsia="Arial" w:hAnsi="Arial" w:cs="Arial"/>
              <w:sz w:val="13"/>
              <w:szCs w:val="13"/>
            </w:rPr>
          </w:pPr>
          <w:r w:rsidRPr="00CF24DD">
            <w:rPr>
              <w:rFonts w:ascii="Arial" w:eastAsia="Arial" w:hAnsi="Arial" w:cs="Arial"/>
              <w:sz w:val="13"/>
              <w:szCs w:val="13"/>
            </w:rPr>
            <w:t>DOCUMENT</w:t>
          </w:r>
        </w:p>
        <w:p w14:paraId="505A6054" w14:textId="77777777" w:rsidR="00060E8A" w:rsidRPr="00CF24DD" w:rsidRDefault="00060E8A" w:rsidP="00060E8A">
          <w:pPr>
            <w:pStyle w:val="TableParagraph"/>
            <w:spacing w:before="5" w:line="110" w:lineRule="exact"/>
            <w:rPr>
              <w:sz w:val="11"/>
              <w:szCs w:val="11"/>
            </w:rPr>
          </w:pPr>
        </w:p>
        <w:p w14:paraId="505A6055" w14:textId="77777777" w:rsidR="00060E8A" w:rsidRPr="00CF24DD" w:rsidRDefault="00060E8A" w:rsidP="00060E8A">
          <w:pPr>
            <w:pStyle w:val="TableParagraph"/>
            <w:ind w:left="84"/>
            <w:rPr>
              <w:rFonts w:ascii="Times New Roman" w:eastAsia="Times New Roman" w:hAnsi="Times New Roman"/>
            </w:rPr>
          </w:pPr>
          <w:r w:rsidRPr="00060E8A">
            <w:rPr>
              <w:rFonts w:ascii="Times New Roman" w:eastAsia="Times New Roman" w:hAnsi="Times New Roman"/>
            </w:rPr>
            <w:t xml:space="preserve">Template for documenting </w:t>
          </w:r>
          <w:r>
            <w:rPr>
              <w:rFonts w:ascii="Times New Roman" w:eastAsia="Times New Roman" w:hAnsi="Times New Roman"/>
            </w:rPr>
            <w:t>s</w:t>
          </w:r>
          <w:r w:rsidRPr="00060E8A">
            <w:rPr>
              <w:rFonts w:ascii="Times New Roman" w:eastAsia="Times New Roman" w:hAnsi="Times New Roman"/>
            </w:rPr>
            <w:t>tories of changes in behavior in actors</w:t>
          </w:r>
        </w:p>
      </w:tc>
      <w:tc>
        <w:tcPr>
          <w:tcW w:w="1361" w:type="dxa"/>
          <w:tcBorders>
            <w:top w:val="single" w:sz="5" w:space="0" w:color="999999"/>
            <w:left w:val="single" w:sz="5" w:space="0" w:color="999999"/>
            <w:bottom w:val="single" w:sz="5" w:space="0" w:color="999999"/>
            <w:right w:val="nil"/>
          </w:tcBorders>
        </w:tcPr>
        <w:p w14:paraId="505A6056" w14:textId="77777777" w:rsidR="00060E8A" w:rsidRPr="00CF24DD" w:rsidRDefault="00060E8A" w:rsidP="00060E8A">
          <w:pPr>
            <w:pStyle w:val="TableParagraph"/>
            <w:spacing w:before="30"/>
            <w:ind w:left="63"/>
            <w:rPr>
              <w:rFonts w:ascii="Arial" w:eastAsia="Arial" w:hAnsi="Arial" w:cs="Arial"/>
              <w:sz w:val="13"/>
              <w:szCs w:val="13"/>
            </w:rPr>
          </w:pPr>
          <w:r w:rsidRPr="00CF24DD">
            <w:rPr>
              <w:rFonts w:ascii="Arial" w:eastAsia="Arial" w:hAnsi="Arial" w:cs="Arial"/>
              <w:spacing w:val="-1"/>
              <w:sz w:val="13"/>
              <w:szCs w:val="13"/>
            </w:rPr>
            <w:t>PAGE</w:t>
          </w:r>
        </w:p>
        <w:p w14:paraId="505A6057" w14:textId="77777777" w:rsidR="00060E8A" w:rsidRPr="00CF24DD" w:rsidRDefault="00060E8A" w:rsidP="00060E8A">
          <w:pPr>
            <w:pStyle w:val="TableParagraph"/>
            <w:spacing w:before="5" w:line="110" w:lineRule="exact"/>
            <w:rPr>
              <w:sz w:val="11"/>
              <w:szCs w:val="11"/>
            </w:rPr>
          </w:pPr>
        </w:p>
        <w:p w14:paraId="505A6058" w14:textId="66F8CB65" w:rsidR="00060E8A" w:rsidRPr="00CF24DD" w:rsidRDefault="00E61B70" w:rsidP="00060E8A">
          <w:pPr>
            <w:pStyle w:val="TableParagraph"/>
            <w:ind w:left="63"/>
            <w:rPr>
              <w:rFonts w:ascii="Times New Roman" w:eastAsia="Times New Roman" w:hAnsi="Times New Roman"/>
            </w:rPr>
          </w:pPr>
          <w:r>
            <w:rPr>
              <w:rFonts w:ascii="Times New Roman" w:eastAsia="Times New Roman" w:hAnsi="Times New Roman"/>
            </w:rPr>
            <w:t>1(1</w:t>
          </w:r>
          <w:r w:rsidR="00060E8A" w:rsidRPr="00CF24DD">
            <w:rPr>
              <w:rFonts w:ascii="Times New Roman" w:eastAsia="Times New Roman" w:hAnsi="Times New Roman"/>
            </w:rPr>
            <w:t>)</w:t>
          </w:r>
        </w:p>
      </w:tc>
    </w:tr>
    <w:tr w:rsidR="00060E8A" w:rsidRPr="00CF24DD" w14:paraId="505A6061" w14:textId="77777777" w:rsidTr="005C1D5D">
      <w:trPr>
        <w:trHeight w:hRule="exact" w:val="653"/>
      </w:trPr>
      <w:tc>
        <w:tcPr>
          <w:tcW w:w="2919" w:type="dxa"/>
          <w:tcBorders>
            <w:top w:val="single" w:sz="5" w:space="0" w:color="999999"/>
            <w:left w:val="nil"/>
            <w:bottom w:val="single" w:sz="5" w:space="0" w:color="999999"/>
            <w:right w:val="single" w:sz="5" w:space="0" w:color="999999"/>
          </w:tcBorders>
        </w:tcPr>
        <w:p w14:paraId="505A605A" w14:textId="79C535B3" w:rsidR="00060E8A" w:rsidRPr="00CF24DD" w:rsidRDefault="00060E8A" w:rsidP="00060E8A">
          <w:pPr>
            <w:pStyle w:val="TableParagraph"/>
            <w:spacing w:before="50"/>
            <w:ind w:left="84"/>
            <w:rPr>
              <w:rFonts w:ascii="Arial" w:eastAsia="Arial" w:hAnsi="Arial" w:cs="Arial"/>
              <w:sz w:val="13"/>
              <w:szCs w:val="13"/>
            </w:rPr>
          </w:pPr>
          <w:r w:rsidRPr="00CF24DD">
            <w:rPr>
              <w:rFonts w:ascii="Arial" w:eastAsia="Arial" w:hAnsi="Arial" w:cs="Arial"/>
              <w:spacing w:val="-1"/>
              <w:sz w:val="13"/>
              <w:szCs w:val="13"/>
            </w:rPr>
            <w:t>PREPARE</w:t>
          </w:r>
          <w:r w:rsidRPr="00CF24DD">
            <w:rPr>
              <w:rFonts w:ascii="Arial" w:eastAsia="Arial" w:hAnsi="Arial" w:cs="Arial"/>
              <w:sz w:val="13"/>
              <w:szCs w:val="13"/>
            </w:rPr>
            <w:t>D</w:t>
          </w:r>
          <w:r w:rsidRPr="00CF24DD">
            <w:rPr>
              <w:rFonts w:ascii="Arial" w:eastAsia="Arial" w:hAnsi="Arial" w:cs="Arial"/>
              <w:spacing w:val="-10"/>
              <w:sz w:val="13"/>
              <w:szCs w:val="13"/>
            </w:rPr>
            <w:t xml:space="preserve"> </w:t>
          </w:r>
          <w:r w:rsidRPr="00CF24DD">
            <w:rPr>
              <w:rFonts w:ascii="Arial" w:eastAsia="Arial" w:hAnsi="Arial" w:cs="Arial"/>
              <w:spacing w:val="2"/>
              <w:sz w:val="13"/>
              <w:szCs w:val="13"/>
            </w:rPr>
            <w:t>B</w:t>
          </w:r>
          <w:r w:rsidRPr="00CF24DD">
            <w:rPr>
              <w:rFonts w:ascii="Arial" w:eastAsia="Arial" w:hAnsi="Arial" w:cs="Arial"/>
              <w:sz w:val="13"/>
              <w:szCs w:val="13"/>
            </w:rPr>
            <w:t>Y</w:t>
          </w:r>
        </w:p>
        <w:p w14:paraId="505A605B" w14:textId="77777777" w:rsidR="00060E8A" w:rsidRPr="00CF24DD" w:rsidRDefault="00060E8A" w:rsidP="00060E8A">
          <w:pPr>
            <w:pStyle w:val="TableParagraph"/>
            <w:spacing w:before="98"/>
            <w:ind w:left="84"/>
            <w:rPr>
              <w:rFonts w:ascii="Times New Roman" w:eastAsia="Times New Roman" w:hAnsi="Times New Roman"/>
            </w:rPr>
          </w:pPr>
          <w:r w:rsidRPr="00CF24DD">
            <w:rPr>
              <w:rFonts w:ascii="Times New Roman" w:eastAsia="Times New Roman" w:hAnsi="Times New Roman"/>
              <w:spacing w:val="-4"/>
            </w:rPr>
            <w:t>I</w:t>
          </w:r>
          <w:r w:rsidRPr="00CF24DD">
            <w:rPr>
              <w:rFonts w:ascii="Times New Roman" w:eastAsia="Times New Roman" w:hAnsi="Times New Roman"/>
            </w:rPr>
            <w:t>nte</w:t>
          </w:r>
          <w:r w:rsidRPr="00CF24DD">
            <w:rPr>
              <w:rFonts w:ascii="Times New Roman" w:eastAsia="Times New Roman" w:hAnsi="Times New Roman"/>
              <w:spacing w:val="1"/>
            </w:rPr>
            <w:t>r</w:t>
          </w:r>
          <w:r w:rsidRPr="00CF24DD">
            <w:rPr>
              <w:rFonts w:ascii="Times New Roman" w:eastAsia="Times New Roman" w:hAnsi="Times New Roman"/>
            </w:rPr>
            <w:t>na</w:t>
          </w:r>
          <w:r w:rsidRPr="00CF24DD">
            <w:rPr>
              <w:rFonts w:ascii="Times New Roman" w:eastAsia="Times New Roman" w:hAnsi="Times New Roman"/>
              <w:spacing w:val="1"/>
            </w:rPr>
            <w:t>t</w:t>
          </w:r>
          <w:r w:rsidRPr="00CF24DD">
            <w:rPr>
              <w:rFonts w:ascii="Times New Roman" w:eastAsia="Times New Roman" w:hAnsi="Times New Roman"/>
              <w:spacing w:val="-2"/>
            </w:rPr>
            <w:t>i</w:t>
          </w:r>
          <w:r w:rsidRPr="00CF24DD">
            <w:rPr>
              <w:rFonts w:ascii="Times New Roman" w:eastAsia="Times New Roman" w:hAnsi="Times New Roman"/>
            </w:rPr>
            <w:t>on</w:t>
          </w:r>
          <w:r w:rsidRPr="00CF24DD">
            <w:rPr>
              <w:rFonts w:ascii="Times New Roman" w:eastAsia="Times New Roman" w:hAnsi="Times New Roman"/>
              <w:spacing w:val="-2"/>
            </w:rPr>
            <w:t>a</w:t>
          </w:r>
          <w:r w:rsidRPr="00CF24DD">
            <w:rPr>
              <w:rFonts w:ascii="Times New Roman" w:eastAsia="Times New Roman" w:hAnsi="Times New Roman"/>
            </w:rPr>
            <w:t>l</w:t>
          </w:r>
          <w:r w:rsidRPr="00CF24DD">
            <w:rPr>
              <w:rFonts w:ascii="Times New Roman" w:eastAsia="Times New Roman" w:hAnsi="Times New Roman"/>
              <w:spacing w:val="1"/>
            </w:rPr>
            <w:t xml:space="preserve"> </w:t>
          </w:r>
          <w:r w:rsidRPr="00CF24DD">
            <w:rPr>
              <w:rFonts w:ascii="Times New Roman" w:eastAsia="Times New Roman" w:hAnsi="Times New Roman"/>
            </w:rPr>
            <w:t>de</w:t>
          </w:r>
          <w:r w:rsidRPr="00CF24DD">
            <w:rPr>
              <w:rFonts w:ascii="Times New Roman" w:eastAsia="Times New Roman" w:hAnsi="Times New Roman"/>
              <w:spacing w:val="-2"/>
            </w:rPr>
            <w:t>p</w:t>
          </w:r>
          <w:r w:rsidRPr="00CF24DD">
            <w:rPr>
              <w:rFonts w:ascii="Times New Roman" w:eastAsia="Times New Roman" w:hAnsi="Times New Roman"/>
            </w:rPr>
            <w:t>a</w:t>
          </w:r>
          <w:r w:rsidRPr="00CF24DD">
            <w:rPr>
              <w:rFonts w:ascii="Times New Roman" w:eastAsia="Times New Roman" w:hAnsi="Times New Roman"/>
              <w:spacing w:val="-2"/>
            </w:rPr>
            <w:t>r</w:t>
          </w:r>
          <w:r w:rsidRPr="00CF24DD">
            <w:rPr>
              <w:rFonts w:ascii="Times New Roman" w:eastAsia="Times New Roman" w:hAnsi="Times New Roman"/>
            </w:rPr>
            <w:t>t</w:t>
          </w:r>
          <w:r w:rsidRPr="00CF24DD">
            <w:rPr>
              <w:rFonts w:ascii="Times New Roman" w:eastAsia="Times New Roman" w:hAnsi="Times New Roman"/>
              <w:spacing w:val="-4"/>
            </w:rPr>
            <w:t>m</w:t>
          </w:r>
          <w:r w:rsidRPr="00CF24DD">
            <w:rPr>
              <w:rFonts w:ascii="Times New Roman" w:eastAsia="Times New Roman" w:hAnsi="Times New Roman"/>
            </w:rPr>
            <w:t>ent</w:t>
          </w:r>
        </w:p>
      </w:tc>
      <w:tc>
        <w:tcPr>
          <w:tcW w:w="1843" w:type="dxa"/>
          <w:tcBorders>
            <w:top w:val="single" w:sz="5" w:space="0" w:color="999999"/>
            <w:left w:val="single" w:sz="5" w:space="0" w:color="999999"/>
            <w:bottom w:val="single" w:sz="5" w:space="0" w:color="999999"/>
            <w:right w:val="single" w:sz="5" w:space="0" w:color="999999"/>
          </w:tcBorders>
        </w:tcPr>
        <w:p w14:paraId="505A605C" w14:textId="77777777" w:rsidR="00060E8A" w:rsidRPr="00CF24DD" w:rsidRDefault="00060E8A" w:rsidP="00060E8A">
          <w:pPr>
            <w:pStyle w:val="TableParagraph"/>
            <w:spacing w:before="50"/>
            <w:ind w:left="63"/>
            <w:rPr>
              <w:rFonts w:ascii="Arial" w:eastAsia="Arial" w:hAnsi="Arial" w:cs="Arial"/>
              <w:sz w:val="13"/>
              <w:szCs w:val="13"/>
            </w:rPr>
          </w:pPr>
          <w:r w:rsidRPr="00CF24DD">
            <w:rPr>
              <w:rFonts w:ascii="Arial" w:eastAsia="Arial" w:hAnsi="Arial" w:cs="Arial"/>
              <w:sz w:val="13"/>
              <w:szCs w:val="13"/>
            </w:rPr>
            <w:t>DATE</w:t>
          </w:r>
        </w:p>
        <w:p w14:paraId="505A605D" w14:textId="72F363E7" w:rsidR="00060E8A" w:rsidRPr="00CF24DD" w:rsidRDefault="00E61B70" w:rsidP="00060E8A">
          <w:pPr>
            <w:pStyle w:val="TableParagraph"/>
            <w:spacing w:before="98"/>
            <w:ind w:left="63"/>
            <w:rPr>
              <w:rFonts w:ascii="Times New Roman" w:eastAsia="Times New Roman" w:hAnsi="Times New Roman"/>
            </w:rPr>
          </w:pPr>
          <w:r w:rsidRPr="00CF24DD">
            <w:rPr>
              <w:rFonts w:ascii="Times New Roman" w:eastAsia="Times New Roman" w:hAnsi="Times New Roman"/>
            </w:rPr>
            <w:t>201</w:t>
          </w:r>
          <w:r>
            <w:rPr>
              <w:rFonts w:ascii="Times New Roman" w:eastAsia="Times New Roman" w:hAnsi="Times New Roman"/>
            </w:rPr>
            <w:t>9/03</w:t>
          </w:r>
          <w:r w:rsidRPr="00CF24DD">
            <w:rPr>
              <w:rFonts w:ascii="Times New Roman" w:eastAsia="Times New Roman" w:hAnsi="Times New Roman"/>
            </w:rPr>
            <w:t>/</w:t>
          </w:r>
          <w:r>
            <w:rPr>
              <w:rFonts w:ascii="Times New Roman" w:eastAsia="Times New Roman" w:hAnsi="Times New Roman"/>
            </w:rPr>
            <w:t>01</w:t>
          </w:r>
        </w:p>
      </w:tc>
      <w:tc>
        <w:tcPr>
          <w:tcW w:w="2000" w:type="dxa"/>
          <w:tcBorders>
            <w:top w:val="single" w:sz="5" w:space="0" w:color="999999"/>
            <w:left w:val="single" w:sz="5" w:space="0" w:color="999999"/>
            <w:bottom w:val="single" w:sz="5" w:space="0" w:color="999999"/>
            <w:right w:val="single" w:sz="5" w:space="0" w:color="999999"/>
          </w:tcBorders>
        </w:tcPr>
        <w:p w14:paraId="505A605E" w14:textId="77777777" w:rsidR="00060E8A" w:rsidRPr="00CF24DD" w:rsidRDefault="00060E8A" w:rsidP="00060E8A">
          <w:pPr>
            <w:pStyle w:val="TableParagraph"/>
            <w:spacing w:before="50"/>
            <w:ind w:left="63"/>
            <w:rPr>
              <w:rFonts w:ascii="Arial" w:eastAsia="Arial" w:hAnsi="Arial" w:cs="Arial"/>
              <w:sz w:val="13"/>
              <w:szCs w:val="13"/>
            </w:rPr>
          </w:pPr>
          <w:r w:rsidRPr="00CF24DD">
            <w:rPr>
              <w:rFonts w:ascii="Arial" w:eastAsia="Arial" w:hAnsi="Arial" w:cs="Arial"/>
              <w:sz w:val="13"/>
              <w:szCs w:val="13"/>
            </w:rPr>
            <w:t>DOCUMENT</w:t>
          </w:r>
          <w:r w:rsidRPr="00CF24DD">
            <w:rPr>
              <w:rFonts w:ascii="Arial" w:eastAsia="Arial" w:hAnsi="Arial" w:cs="Arial"/>
              <w:spacing w:val="-17"/>
              <w:sz w:val="13"/>
              <w:szCs w:val="13"/>
            </w:rPr>
            <w:t xml:space="preserve"> </w:t>
          </w:r>
          <w:r w:rsidRPr="00CF24DD">
            <w:rPr>
              <w:rFonts w:ascii="Arial" w:eastAsia="Arial" w:hAnsi="Arial" w:cs="Arial"/>
              <w:sz w:val="13"/>
              <w:szCs w:val="13"/>
            </w:rPr>
            <w:t>REF</w:t>
          </w:r>
          <w:r w:rsidRPr="00CF24DD">
            <w:rPr>
              <w:rFonts w:ascii="Arial" w:eastAsia="Arial" w:hAnsi="Arial" w:cs="Arial"/>
              <w:spacing w:val="1"/>
              <w:sz w:val="13"/>
              <w:szCs w:val="13"/>
            </w:rPr>
            <w:t>E</w:t>
          </w:r>
          <w:r w:rsidRPr="00CF24DD">
            <w:rPr>
              <w:rFonts w:ascii="Arial" w:eastAsia="Arial" w:hAnsi="Arial" w:cs="Arial"/>
              <w:sz w:val="13"/>
              <w:szCs w:val="13"/>
            </w:rPr>
            <w:t>RENCE</w:t>
          </w:r>
        </w:p>
      </w:tc>
      <w:tc>
        <w:tcPr>
          <w:tcW w:w="1361" w:type="dxa"/>
          <w:tcBorders>
            <w:top w:val="single" w:sz="5" w:space="0" w:color="999999"/>
            <w:left w:val="single" w:sz="5" w:space="0" w:color="999999"/>
            <w:bottom w:val="single" w:sz="5" w:space="0" w:color="999999"/>
            <w:right w:val="nil"/>
          </w:tcBorders>
        </w:tcPr>
        <w:p w14:paraId="505A605F" w14:textId="77777777" w:rsidR="00060E8A" w:rsidRDefault="00060E8A" w:rsidP="00060E8A">
          <w:pPr>
            <w:pStyle w:val="TableParagraph"/>
            <w:spacing w:before="50"/>
            <w:ind w:left="63"/>
            <w:rPr>
              <w:rFonts w:ascii="Arial" w:eastAsia="Arial" w:hAnsi="Arial" w:cs="Arial"/>
              <w:spacing w:val="-1"/>
              <w:sz w:val="13"/>
              <w:szCs w:val="13"/>
            </w:rPr>
          </w:pPr>
          <w:r w:rsidRPr="00CF24DD">
            <w:rPr>
              <w:rFonts w:ascii="Arial" w:eastAsia="Arial" w:hAnsi="Arial" w:cs="Arial"/>
              <w:spacing w:val="-1"/>
              <w:sz w:val="13"/>
              <w:szCs w:val="13"/>
            </w:rPr>
            <w:t>VERSION</w:t>
          </w:r>
        </w:p>
        <w:p w14:paraId="505A6060" w14:textId="3BE46E79" w:rsidR="00060E8A" w:rsidRPr="003A4D3E" w:rsidRDefault="00E61B70" w:rsidP="00060E8A">
          <w:pPr>
            <w:pStyle w:val="TableParagraph"/>
            <w:spacing w:before="50"/>
            <w:rPr>
              <w:rFonts w:ascii="Times New Roman" w:eastAsia="Arial" w:hAnsi="Times New Roman"/>
            </w:rPr>
          </w:pPr>
          <w:r>
            <w:rPr>
              <w:rFonts w:ascii="Times New Roman" w:eastAsia="Arial" w:hAnsi="Times New Roman"/>
            </w:rPr>
            <w:t xml:space="preserve"> 1.1</w:t>
          </w:r>
        </w:p>
      </w:tc>
    </w:tr>
  </w:tbl>
  <w:p w14:paraId="505A6062" w14:textId="236D4D9F" w:rsidR="00060E8A" w:rsidRPr="00060E8A" w:rsidRDefault="00060E8A" w:rsidP="00060E8A">
    <w:pPr>
      <w:spacing w:line="20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0071D" w14:textId="77777777" w:rsidR="002702DC" w:rsidRDefault="002702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6A5AC1"/>
    <w:multiLevelType w:val="hybridMultilevel"/>
    <w:tmpl w:val="D42296F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46002641"/>
    <w:multiLevelType w:val="hybridMultilevel"/>
    <w:tmpl w:val="7E10ACC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5B1E457D"/>
    <w:multiLevelType w:val="hybridMultilevel"/>
    <w:tmpl w:val="C51EBC9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A6D"/>
    <w:rsid w:val="00060E8A"/>
    <w:rsid w:val="001A471E"/>
    <w:rsid w:val="002702DC"/>
    <w:rsid w:val="00307D04"/>
    <w:rsid w:val="00356101"/>
    <w:rsid w:val="00502573"/>
    <w:rsid w:val="00527A6D"/>
    <w:rsid w:val="00AF12E0"/>
    <w:rsid w:val="00B66880"/>
    <w:rsid w:val="00C459A9"/>
    <w:rsid w:val="00E61B70"/>
    <w:rsid w:val="00E847E4"/>
    <w:rsid w:val="00FB6F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5A6036"/>
  <w15:chartTrackingRefBased/>
  <w15:docId w15:val="{F129A1E6-36C8-47EA-8B53-BB3DECFE1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B70"/>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02573"/>
    <w:pPr>
      <w:ind w:left="720"/>
      <w:contextualSpacing/>
    </w:pPr>
  </w:style>
  <w:style w:type="paragraph" w:styleId="Sidhuvud">
    <w:name w:val="header"/>
    <w:basedOn w:val="Normal"/>
    <w:link w:val="SidhuvudChar"/>
    <w:uiPriority w:val="99"/>
    <w:unhideWhenUsed/>
    <w:rsid w:val="00060E8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60E8A"/>
  </w:style>
  <w:style w:type="paragraph" w:styleId="Sidfot">
    <w:name w:val="footer"/>
    <w:basedOn w:val="Normal"/>
    <w:link w:val="SidfotChar"/>
    <w:uiPriority w:val="99"/>
    <w:unhideWhenUsed/>
    <w:rsid w:val="00060E8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60E8A"/>
  </w:style>
  <w:style w:type="table" w:customStyle="1" w:styleId="TableNormal">
    <w:name w:val="Table Normal"/>
    <w:uiPriority w:val="2"/>
    <w:semiHidden/>
    <w:unhideWhenUsed/>
    <w:qFormat/>
    <w:rsid w:val="00060E8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60E8A"/>
    <w:pPr>
      <w:widowControl w:val="0"/>
      <w:spacing w:after="0" w:line="240" w:lineRule="auto"/>
    </w:pPr>
    <w:rPr>
      <w:rFonts w:ascii="Calibri" w:eastAsia="Calibri" w:hAnsi="Calibri" w:cs="Times New Roman"/>
      <w:lang w:val="en-US"/>
    </w:rPr>
  </w:style>
  <w:style w:type="paragraph" w:styleId="Rubrik">
    <w:name w:val="Title"/>
    <w:basedOn w:val="Normal"/>
    <w:next w:val="Normal"/>
    <w:link w:val="RubrikChar"/>
    <w:uiPriority w:val="10"/>
    <w:qFormat/>
    <w:rsid w:val="00060E8A"/>
    <w:pPr>
      <w:spacing w:after="0" w:line="240" w:lineRule="auto"/>
      <w:contextualSpacing/>
    </w:pPr>
    <w:rPr>
      <w:rFonts w:ascii="Arial" w:eastAsiaTheme="majorEastAsia" w:hAnsi="Arial" w:cs="Arial"/>
      <w:spacing w:val="-10"/>
      <w:kern w:val="28"/>
      <w:sz w:val="40"/>
      <w:szCs w:val="56"/>
      <w:lang w:val="en-US"/>
    </w:rPr>
  </w:style>
  <w:style w:type="character" w:customStyle="1" w:styleId="RubrikChar">
    <w:name w:val="Rubrik Char"/>
    <w:basedOn w:val="Standardstycketeckensnitt"/>
    <w:link w:val="Rubrik"/>
    <w:uiPriority w:val="10"/>
    <w:rsid w:val="00060E8A"/>
    <w:rPr>
      <w:rFonts w:ascii="Arial" w:eastAsiaTheme="majorEastAsia" w:hAnsi="Arial" w:cs="Arial"/>
      <w:spacing w:val="-10"/>
      <w:kern w:val="28"/>
      <w:sz w:val="40"/>
      <w:szCs w:val="56"/>
      <w:lang w:val="en-US"/>
    </w:rPr>
  </w:style>
  <w:style w:type="paragraph" w:styleId="Ballongtext">
    <w:name w:val="Balloon Text"/>
    <w:basedOn w:val="Normal"/>
    <w:link w:val="BallongtextChar"/>
    <w:uiPriority w:val="99"/>
    <w:semiHidden/>
    <w:unhideWhenUsed/>
    <w:rsid w:val="001A471E"/>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1A47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710D0EA501CF74C8CB1F5EF95A476E8" ma:contentTypeVersion="7" ma:contentTypeDescription="Skapa ett nytt dokument." ma:contentTypeScope="" ma:versionID="eec32a3381d066526bf2f4816cd8122f">
  <xsd:schema xmlns:xsd="http://www.w3.org/2001/XMLSchema" xmlns:xs="http://www.w3.org/2001/XMLSchema" xmlns:p="http://schemas.microsoft.com/office/2006/metadata/properties" xmlns:ns3="0220a2ff-31fa-4305-ad46-7b82d24bc9b5" xmlns:ns4="8d44a50c-ae57-4f95-9a26-df25e37723ae" targetNamespace="http://schemas.microsoft.com/office/2006/metadata/properties" ma:root="true" ma:fieldsID="65a34c3b2357fc837e3f446c8dac37e0" ns3:_="" ns4:_="">
    <xsd:import namespace="0220a2ff-31fa-4305-ad46-7b82d24bc9b5"/>
    <xsd:import namespace="8d44a50c-ae57-4f95-9a26-df25e37723a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0a2ff-31fa-4305-ad46-7b82d24bc9b5"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SharingHintHash" ma:index="10" nillable="true" ma:displayName="Delar tips,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44a50c-ae57-4f95-9a26-df25e37723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6286E1-5802-4FE2-98BF-A60BCBBC158F}">
  <ds:schemaRefs>
    <ds:schemaRef ds:uri="http://schemas.microsoft.com/sharepoint/v3/contenttype/forms"/>
  </ds:schemaRefs>
</ds:datastoreItem>
</file>

<file path=customXml/itemProps2.xml><?xml version="1.0" encoding="utf-8"?>
<ds:datastoreItem xmlns:ds="http://schemas.openxmlformats.org/officeDocument/2006/customXml" ds:itemID="{2BC38884-B851-4C5D-92C3-CB7EA4728277}">
  <ds:schemaRefs>
    <ds:schemaRef ds:uri="http://schemas.openxmlformats.org/package/2006/metadata/core-properties"/>
    <ds:schemaRef ds:uri="http://schemas.microsoft.com/office/2006/documentManagement/types"/>
    <ds:schemaRef ds:uri="8d44a50c-ae57-4f95-9a26-df25e37723ae"/>
    <ds:schemaRef ds:uri="0220a2ff-31fa-4305-ad46-7b82d24bc9b5"/>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10C0ACE-550C-49A7-BC6F-225D53759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20a2ff-31fa-4305-ad46-7b82d24bc9b5"/>
    <ds:schemaRef ds:uri="8d44a50c-ae57-4f95-9a26-df25e37723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866</Characters>
  <Application>Microsoft Office Word</Application>
  <DocSecurity>0</DocSecurity>
  <Lines>18</Lines>
  <Paragraphs>9</Paragraphs>
  <ScaleCrop>false</ScaleCrop>
  <HeadingPairs>
    <vt:vector size="2" baseType="variant">
      <vt:variant>
        <vt:lpstr>Rubrik</vt:lpstr>
      </vt:variant>
      <vt:variant>
        <vt:i4>1</vt:i4>
      </vt:variant>
    </vt:vector>
  </HeadingPairs>
  <TitlesOfParts>
    <vt:vector size="1" baseType="lpstr">
      <vt:lpstr/>
    </vt:vector>
  </TitlesOfParts>
  <Company>Kyrkokansliet</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Möller</dc:creator>
  <cp:keywords/>
  <dc:description/>
  <cp:lastModifiedBy>Sara Higgins</cp:lastModifiedBy>
  <cp:revision>2</cp:revision>
  <cp:lastPrinted>2018-02-09T09:00:00Z</cp:lastPrinted>
  <dcterms:created xsi:type="dcterms:W3CDTF">2020-06-11T10:40:00Z</dcterms:created>
  <dcterms:modified xsi:type="dcterms:W3CDTF">2020-06-11T10:40:00Z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0x010100F710D0EA501CF74C8CB1F5EF95A476E8</vt:lpwstr>
  </property>
  <property fmtid="{D5CDD505-2E9C-101B-9397-08002B2CF9AE}" pid="3" name="pimsdontrun">
    <vt:lpwstr>yes</vt:lpwstr>
  </property>
  <property fmtid="{D5CDD505-2E9C-101B-9397-08002B2CF9AE}" pid="4" name="PrecioNGOKeywords">
    <vt:lpwstr>54;#PMERhandbok|4197c9a5-62db-432e-a8dc-c51d8ba3421e</vt:lpwstr>
  </property>
  <property fmtid="{D5CDD505-2E9C-101B-9397-08002B2CF9AE}" pid="5" name="PrecioNGODocumentType">
    <vt:lpwstr>42;#Rapport|2cb0fcf6-545e-4980-be88-f401485e52ac</vt:lpwstr>
  </property>
  <property fmtid="{D5CDD505-2E9C-101B-9397-08002B2CF9AE}" pid="6" name="PrecioNGOKeywordsTaxHTField0">
    <vt:lpwstr>PMERhandbok|4197c9a5-62db-432e-a8dc-c51d8ba3421e</vt:lpwstr>
  </property>
  <property fmtid="{D5CDD505-2E9C-101B-9397-08002B2CF9AE}" pid="7" name="PrecioNGODocumentTypeTaxHTField0">
    <vt:lpwstr>Rapport|2cb0fcf6-545e-4980-be88-f401485e52ac</vt:lpwstr>
  </property>
  <property fmtid="{D5CDD505-2E9C-101B-9397-08002B2CF9AE}" pid="8" name="TaxCatchAll">
    <vt:lpwstr>54;#PMERhandbok|4197c9a5-62db-432e-a8dc-c51d8ba3421e;#42;#Rapport|2cb0fcf6-545e-4980-be88-f401485e52ac</vt:lpwstr>
  </property>
  <property fmtid="{D5CDD505-2E9C-101B-9397-08002B2CF9AE}" pid="9" name="Order">
    <vt:r8>115000</vt:r8>
  </property>
  <property fmtid="{D5CDD505-2E9C-101B-9397-08002B2CF9AE}" pid="10" name="NGOOnlineDocumentType">
    <vt:lpwstr/>
  </property>
  <property fmtid="{D5CDD505-2E9C-101B-9397-08002B2CF9AE}" pid="11" name="NGOOnlinePriorityGroup">
    <vt:lpwstr/>
  </property>
  <property fmtid="{D5CDD505-2E9C-101B-9397-08002B2CF9AE}" pid="12" name="NGOOnlineKeywords">
    <vt:lpwstr/>
  </property>
  <property fmtid="{D5CDD505-2E9C-101B-9397-08002B2CF9AE}" pid="13" name="_dlc_DocIdItemGuid">
    <vt:lpwstr>e1c603e8-72fc-439c-bfbe-9d3b6b633723</vt:lpwstr>
  </property>
  <property fmtid="{D5CDD505-2E9C-101B-9397-08002B2CF9AE}" pid="14" name="MSIP_Label_ab312f08-4471-4def-8412-0afd2913b0a1_Enabled">
    <vt:lpwstr>true</vt:lpwstr>
  </property>
  <property fmtid="{D5CDD505-2E9C-101B-9397-08002B2CF9AE}" pid="15" name="MSIP_Label_ab312f08-4471-4def-8412-0afd2913b0a1_SetDate">
    <vt:lpwstr>2020-06-11T10:40:30Z</vt:lpwstr>
  </property>
  <property fmtid="{D5CDD505-2E9C-101B-9397-08002B2CF9AE}" pid="16" name="MSIP_Label_ab312f08-4471-4def-8412-0afd2913b0a1_Method">
    <vt:lpwstr>Standard</vt:lpwstr>
  </property>
  <property fmtid="{D5CDD505-2E9C-101B-9397-08002B2CF9AE}" pid="17" name="MSIP_Label_ab312f08-4471-4def-8412-0afd2913b0a1_Name">
    <vt:lpwstr>Public</vt:lpwstr>
  </property>
  <property fmtid="{D5CDD505-2E9C-101B-9397-08002B2CF9AE}" pid="18" name="MSIP_Label_ab312f08-4471-4def-8412-0afd2913b0a1_SiteId">
    <vt:lpwstr>3619ea90-fa6e-40bf-aa11-2d4a18ad7689</vt:lpwstr>
  </property>
  <property fmtid="{D5CDD505-2E9C-101B-9397-08002B2CF9AE}" pid="19" name="MSIP_Label_ab312f08-4471-4def-8412-0afd2913b0a1_ActionId">
    <vt:lpwstr>43257bcc-6f7d-4c8c-9fb6-0000c4c28ea7</vt:lpwstr>
  </property>
  <property fmtid="{D5CDD505-2E9C-101B-9397-08002B2CF9AE}" pid="20" name="MSIP_Label_ab312f08-4471-4def-8412-0afd2913b0a1_ContentBits">
    <vt:lpwstr>0</vt:lpwstr>
  </property>
</Properties>
</file>